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73" w:rsidRDefault="00A22573">
      <w:pPr>
        <w:rPr>
          <w:rFonts w:ascii="Times New Roman" w:hAnsi="Times New Roman" w:cs="Times New Roman"/>
          <w:sz w:val="24"/>
        </w:rPr>
      </w:pPr>
      <w:bookmarkStart w:id="0" w:name="_GoBack"/>
      <w:bookmarkEnd w:id="0"/>
    </w:p>
    <w:p w:rsidR="00A22573" w:rsidRPr="00225E40" w:rsidRDefault="00225E40" w:rsidP="00225E40">
      <w:pPr>
        <w:jc w:val="center"/>
        <w:rPr>
          <w:rFonts w:ascii="Times New Roman" w:hAnsi="Times New Roman" w:cs="Times New Roman"/>
          <w:b/>
          <w:sz w:val="28"/>
        </w:rPr>
      </w:pPr>
      <w:r w:rsidRPr="00225E40">
        <w:rPr>
          <w:rFonts w:ascii="Times New Roman" w:hAnsi="Times New Roman" w:cs="Times New Roman"/>
          <w:b/>
          <w:sz w:val="28"/>
        </w:rPr>
        <w:t xml:space="preserve">Senior Exhibition </w:t>
      </w:r>
      <w:r w:rsidR="006B6D8C">
        <w:rPr>
          <w:rFonts w:ascii="Times New Roman" w:hAnsi="Times New Roman" w:cs="Times New Roman"/>
          <w:b/>
          <w:sz w:val="28"/>
        </w:rPr>
        <w:t>Message</w:t>
      </w:r>
    </w:p>
    <w:p w:rsidR="00F93671" w:rsidRDefault="009B4BB7" w:rsidP="00F93671">
      <w:pPr>
        <w:rPr>
          <w:rFonts w:ascii="Times New Roman" w:hAnsi="Times New Roman" w:cs="Times New Roman"/>
          <w:sz w:val="24"/>
        </w:rPr>
      </w:pPr>
      <w:r>
        <w:rPr>
          <w:rFonts w:ascii="Times New Roman" w:hAnsi="Times New Roman" w:cs="Times New Roman"/>
          <w:sz w:val="24"/>
        </w:rPr>
        <w:t>Dear Senior,</w:t>
      </w:r>
    </w:p>
    <w:p w:rsidR="009B4BB7" w:rsidRDefault="009B4BB7" w:rsidP="00F93671">
      <w:pPr>
        <w:rPr>
          <w:rFonts w:ascii="Times New Roman" w:hAnsi="Times New Roman" w:cs="Times New Roman"/>
          <w:sz w:val="24"/>
        </w:rPr>
      </w:pPr>
      <w:r>
        <w:rPr>
          <w:rFonts w:ascii="Times New Roman" w:hAnsi="Times New Roman" w:cs="Times New Roman"/>
          <w:sz w:val="24"/>
        </w:rPr>
        <w:t>Welcome to your senior year!  The Senior Exhibition Project you choose has the potential to yield a number of benefits for you. Our project requirements afford you:</w:t>
      </w:r>
    </w:p>
    <w:p w:rsidR="009B4BB7" w:rsidRDefault="009B4BB7" w:rsidP="009B4BB7">
      <w:pPr>
        <w:pStyle w:val="ListParagraph"/>
        <w:numPr>
          <w:ilvl w:val="0"/>
          <w:numId w:val="3"/>
        </w:numPr>
        <w:rPr>
          <w:rFonts w:ascii="Times New Roman" w:hAnsi="Times New Roman" w:cs="Times New Roman"/>
          <w:sz w:val="24"/>
        </w:rPr>
      </w:pPr>
      <w:r>
        <w:rPr>
          <w:rFonts w:ascii="Times New Roman" w:hAnsi="Times New Roman" w:cs="Times New Roman"/>
          <w:sz w:val="24"/>
        </w:rPr>
        <w:t>The opportunity to explore a career pathway in depth</w:t>
      </w:r>
    </w:p>
    <w:p w:rsidR="009B4BB7" w:rsidRDefault="009B4BB7" w:rsidP="009B4BB7">
      <w:pPr>
        <w:pStyle w:val="ListParagraph"/>
        <w:numPr>
          <w:ilvl w:val="0"/>
          <w:numId w:val="3"/>
        </w:numPr>
        <w:rPr>
          <w:rFonts w:ascii="Times New Roman" w:hAnsi="Times New Roman" w:cs="Times New Roman"/>
          <w:sz w:val="24"/>
        </w:rPr>
      </w:pPr>
      <w:r>
        <w:rPr>
          <w:rFonts w:ascii="Times New Roman" w:hAnsi="Times New Roman" w:cs="Times New Roman"/>
          <w:sz w:val="24"/>
        </w:rPr>
        <w:t>Practice and reaffirm skills such as: researching, writing, speaking and creating</w:t>
      </w:r>
    </w:p>
    <w:p w:rsidR="009B4BB7" w:rsidRDefault="009B4BB7" w:rsidP="009B4BB7">
      <w:pPr>
        <w:pStyle w:val="ListParagraph"/>
        <w:numPr>
          <w:ilvl w:val="0"/>
          <w:numId w:val="3"/>
        </w:numPr>
        <w:rPr>
          <w:rFonts w:ascii="Times New Roman" w:hAnsi="Times New Roman" w:cs="Times New Roman"/>
          <w:sz w:val="24"/>
        </w:rPr>
      </w:pPr>
      <w:r>
        <w:rPr>
          <w:rFonts w:ascii="Times New Roman" w:hAnsi="Times New Roman" w:cs="Times New Roman"/>
          <w:sz w:val="24"/>
        </w:rPr>
        <w:t>Learn from people and resources in the CECHS co</w:t>
      </w:r>
      <w:r w:rsidR="00E879AD">
        <w:rPr>
          <w:rFonts w:ascii="Times New Roman" w:hAnsi="Times New Roman" w:cs="Times New Roman"/>
          <w:sz w:val="24"/>
        </w:rPr>
        <w:t>mmunity and outside our community</w:t>
      </w:r>
    </w:p>
    <w:p w:rsidR="00E879AD" w:rsidRDefault="00E879AD" w:rsidP="009B4BB7">
      <w:pPr>
        <w:pStyle w:val="ListParagraph"/>
        <w:numPr>
          <w:ilvl w:val="0"/>
          <w:numId w:val="3"/>
        </w:numPr>
        <w:rPr>
          <w:rFonts w:ascii="Times New Roman" w:hAnsi="Times New Roman" w:cs="Times New Roman"/>
          <w:sz w:val="24"/>
        </w:rPr>
      </w:pPr>
      <w:r>
        <w:rPr>
          <w:rFonts w:ascii="Times New Roman" w:hAnsi="Times New Roman" w:cs="Times New Roman"/>
          <w:sz w:val="24"/>
        </w:rPr>
        <w:t>Encourage independent problem-solving and achievement</w:t>
      </w:r>
    </w:p>
    <w:p w:rsidR="00E879AD" w:rsidRDefault="00E879AD" w:rsidP="009B4BB7">
      <w:pPr>
        <w:pStyle w:val="ListParagraph"/>
        <w:numPr>
          <w:ilvl w:val="0"/>
          <w:numId w:val="3"/>
        </w:numPr>
        <w:rPr>
          <w:rFonts w:ascii="Times New Roman" w:hAnsi="Times New Roman" w:cs="Times New Roman"/>
          <w:sz w:val="24"/>
        </w:rPr>
      </w:pPr>
      <w:r>
        <w:rPr>
          <w:rFonts w:ascii="Times New Roman" w:hAnsi="Times New Roman" w:cs="Times New Roman"/>
          <w:sz w:val="24"/>
        </w:rPr>
        <w:t>Provide and focus on a major goal for the entirety of your senior year</w:t>
      </w:r>
    </w:p>
    <w:p w:rsidR="00E879AD" w:rsidRDefault="00E879AD" w:rsidP="00E879AD">
      <w:pPr>
        <w:rPr>
          <w:rFonts w:ascii="Times New Roman" w:hAnsi="Times New Roman" w:cs="Times New Roman"/>
          <w:sz w:val="24"/>
        </w:rPr>
      </w:pPr>
      <w:r>
        <w:rPr>
          <w:rFonts w:ascii="Times New Roman" w:hAnsi="Times New Roman" w:cs="Times New Roman"/>
          <w:sz w:val="24"/>
        </w:rPr>
        <w:t>Please choose a topic which you feel passionate about.  Senior Exhibition (or Senior X as some call it) requires a great deal of time and energy so you must ensure that in order to complete the process without considering it a chore that you actually care about what you are doing and studying.</w:t>
      </w:r>
    </w:p>
    <w:p w:rsidR="00E879AD" w:rsidRDefault="00E879AD" w:rsidP="00E879AD">
      <w:pPr>
        <w:rPr>
          <w:rFonts w:ascii="Times New Roman" w:hAnsi="Times New Roman" w:cs="Times New Roman"/>
          <w:sz w:val="24"/>
        </w:rPr>
      </w:pPr>
      <w:r>
        <w:rPr>
          <w:rFonts w:ascii="Times New Roman" w:hAnsi="Times New Roman" w:cs="Times New Roman"/>
          <w:sz w:val="24"/>
        </w:rPr>
        <w:t>Your Senior Exhibition Project is based in your G/T Independent Study class.  For all seniors, your Senior Exhibition work will make up 60% of your grade each 9 weeks in this course.  You should ensure to keep contact with Mr. Silberman, your Advisory Teacher and any other adult on this campus who can help you maintain this project’s rigor through the entirety of it.  Remember that our community is here to support you through this process.</w:t>
      </w:r>
    </w:p>
    <w:p w:rsidR="00E879AD" w:rsidRDefault="00E879AD" w:rsidP="00E879AD">
      <w:pPr>
        <w:rPr>
          <w:rFonts w:ascii="Times New Roman" w:hAnsi="Times New Roman" w:cs="Times New Roman"/>
          <w:sz w:val="24"/>
        </w:rPr>
      </w:pPr>
      <w:r>
        <w:rPr>
          <w:rFonts w:ascii="Times New Roman" w:hAnsi="Times New Roman" w:cs="Times New Roman"/>
          <w:sz w:val="24"/>
        </w:rPr>
        <w:t>On the following pages you will find all of the information and requirements to complete your project.  Please read it carefully to ensure that you completely understand all requirements. Completion of this project will enable you the meet the values and attributes of a well-rounded high school graduate.</w:t>
      </w:r>
    </w:p>
    <w:p w:rsidR="00E879AD" w:rsidRDefault="00E879AD" w:rsidP="00E879AD">
      <w:pPr>
        <w:rPr>
          <w:rFonts w:ascii="Times New Roman" w:hAnsi="Times New Roman" w:cs="Times New Roman"/>
          <w:sz w:val="24"/>
        </w:rPr>
      </w:pPr>
      <w:r>
        <w:rPr>
          <w:rFonts w:ascii="Times New Roman" w:hAnsi="Times New Roman" w:cs="Times New Roman"/>
          <w:sz w:val="24"/>
        </w:rPr>
        <w:t>Please give your project and research topic serious thought and consideration as it will be a major part of your academic life over the next six months while remembering that the benefits from it can last a lifetime.  The most common theme I hear from students who struggle with their project is that they didn’t spend enough time or put enough thought into their topic and they chose to go with what they thought would be easy instead of meaningful and they stopped caring about the topic during the school year.</w:t>
      </w:r>
    </w:p>
    <w:p w:rsidR="00E879AD" w:rsidRDefault="00E879AD" w:rsidP="00E879AD">
      <w:pPr>
        <w:rPr>
          <w:rFonts w:ascii="Times New Roman" w:hAnsi="Times New Roman" w:cs="Times New Roman"/>
          <w:sz w:val="24"/>
        </w:rPr>
      </w:pPr>
      <w:r>
        <w:rPr>
          <w:rFonts w:ascii="Times New Roman" w:hAnsi="Times New Roman" w:cs="Times New Roman"/>
          <w:sz w:val="24"/>
        </w:rPr>
        <w:t>Although your project may seem overwhelming at times; if you meet deadlines, give your best effort and seek help when necessary you will complete Senior Exhibition and feel a great sense of accomplishment for all that you have achieved this year.</w:t>
      </w:r>
    </w:p>
    <w:p w:rsidR="00E879AD" w:rsidRDefault="00E879AD" w:rsidP="00E879AD">
      <w:pPr>
        <w:rPr>
          <w:rFonts w:ascii="Times New Roman" w:hAnsi="Times New Roman" w:cs="Times New Roman"/>
          <w:sz w:val="24"/>
        </w:rPr>
      </w:pPr>
      <w:r>
        <w:rPr>
          <w:rFonts w:ascii="Times New Roman" w:hAnsi="Times New Roman" w:cs="Times New Roman"/>
          <w:sz w:val="24"/>
        </w:rPr>
        <w:t>Sincerely,</w:t>
      </w:r>
    </w:p>
    <w:p w:rsidR="00E879AD" w:rsidRDefault="00E879AD" w:rsidP="00E879AD">
      <w:pPr>
        <w:rPr>
          <w:rFonts w:ascii="Times New Roman" w:hAnsi="Times New Roman" w:cs="Times New Roman"/>
          <w:sz w:val="24"/>
        </w:rPr>
      </w:pPr>
    </w:p>
    <w:p w:rsidR="00E879AD" w:rsidRDefault="00E879AD" w:rsidP="00E879AD">
      <w:pPr>
        <w:rPr>
          <w:rFonts w:ascii="Times New Roman" w:hAnsi="Times New Roman" w:cs="Times New Roman"/>
          <w:sz w:val="24"/>
        </w:rPr>
      </w:pPr>
      <w:r>
        <w:rPr>
          <w:rFonts w:ascii="Times New Roman" w:hAnsi="Times New Roman" w:cs="Times New Roman"/>
          <w:sz w:val="24"/>
        </w:rPr>
        <w:t>Joshua Silberman</w:t>
      </w:r>
    </w:p>
    <w:p w:rsidR="00E879AD" w:rsidRPr="00E879AD" w:rsidRDefault="00E879AD" w:rsidP="00E879AD">
      <w:pPr>
        <w:rPr>
          <w:rFonts w:ascii="Times New Roman" w:hAnsi="Times New Roman" w:cs="Times New Roman"/>
          <w:sz w:val="24"/>
        </w:rPr>
      </w:pPr>
      <w:r>
        <w:rPr>
          <w:rFonts w:ascii="Times New Roman" w:hAnsi="Times New Roman" w:cs="Times New Roman"/>
          <w:sz w:val="24"/>
        </w:rPr>
        <w:t>G/T Independent Study Teacher</w:t>
      </w:r>
    </w:p>
    <w:sectPr w:rsidR="00E879AD" w:rsidRPr="00E879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AAB" w:rsidRDefault="002A1AAB" w:rsidP="00A22573">
      <w:pPr>
        <w:spacing w:after="0" w:line="240" w:lineRule="auto"/>
      </w:pPr>
      <w:r>
        <w:separator/>
      </w:r>
    </w:p>
  </w:endnote>
  <w:endnote w:type="continuationSeparator" w:id="0">
    <w:p w:rsidR="002A1AAB" w:rsidRDefault="002A1AAB" w:rsidP="00A2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AAB" w:rsidRDefault="002A1AAB" w:rsidP="00A22573">
      <w:pPr>
        <w:spacing w:after="0" w:line="240" w:lineRule="auto"/>
      </w:pPr>
      <w:r>
        <w:separator/>
      </w:r>
    </w:p>
  </w:footnote>
  <w:footnote w:type="continuationSeparator" w:id="0">
    <w:p w:rsidR="002A1AAB" w:rsidRDefault="002A1AAB" w:rsidP="00A2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573" w:rsidRDefault="00A22573">
    <w:pPr>
      <w:pStyle w:val="Header"/>
    </w:pPr>
    <w:r>
      <w:tab/>
    </w:r>
    <w:r>
      <w:tab/>
      <w:t xml:space="preserve">Senior Exhibition </w:t>
    </w:r>
    <w:r w:rsidR="006B6D8C">
      <w:t>1</w:t>
    </w:r>
  </w:p>
  <w:p w:rsidR="00A22573" w:rsidRDefault="00A22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E419E"/>
    <w:multiLevelType w:val="hybridMultilevel"/>
    <w:tmpl w:val="8F5AFF5C"/>
    <w:lvl w:ilvl="0" w:tplc="9298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D79EA"/>
    <w:multiLevelType w:val="hybridMultilevel"/>
    <w:tmpl w:val="9E7EF6FA"/>
    <w:lvl w:ilvl="0" w:tplc="7C6A51D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CC7593"/>
    <w:multiLevelType w:val="hybridMultilevel"/>
    <w:tmpl w:val="545493AC"/>
    <w:lvl w:ilvl="0" w:tplc="191CA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E2"/>
    <w:rsid w:val="000658ED"/>
    <w:rsid w:val="001E1D5A"/>
    <w:rsid w:val="00217CD6"/>
    <w:rsid w:val="00225E40"/>
    <w:rsid w:val="002A1AAB"/>
    <w:rsid w:val="0039360D"/>
    <w:rsid w:val="00494683"/>
    <w:rsid w:val="006B6D8C"/>
    <w:rsid w:val="008B1A3D"/>
    <w:rsid w:val="009B4BB7"/>
    <w:rsid w:val="00A22573"/>
    <w:rsid w:val="00B1232F"/>
    <w:rsid w:val="00E469E2"/>
    <w:rsid w:val="00E879AD"/>
    <w:rsid w:val="00F93671"/>
    <w:rsid w:val="00FA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022C9-86C7-4978-A55C-C1CF44AE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E2"/>
    <w:pPr>
      <w:ind w:left="720"/>
      <w:contextualSpacing/>
    </w:pPr>
  </w:style>
  <w:style w:type="paragraph" w:styleId="Header">
    <w:name w:val="header"/>
    <w:basedOn w:val="Normal"/>
    <w:link w:val="HeaderChar"/>
    <w:uiPriority w:val="99"/>
    <w:unhideWhenUsed/>
    <w:rsid w:val="00A2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73"/>
  </w:style>
  <w:style w:type="paragraph" w:styleId="Footer">
    <w:name w:val="footer"/>
    <w:basedOn w:val="Normal"/>
    <w:link w:val="FooterChar"/>
    <w:uiPriority w:val="99"/>
    <w:unhideWhenUsed/>
    <w:rsid w:val="00A2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73"/>
  </w:style>
  <w:style w:type="paragraph" w:styleId="BalloonText">
    <w:name w:val="Balloon Text"/>
    <w:basedOn w:val="Normal"/>
    <w:link w:val="BalloonTextChar"/>
    <w:uiPriority w:val="99"/>
    <w:semiHidden/>
    <w:unhideWhenUsed/>
    <w:rsid w:val="0049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Senior Exhibition 1</vt:lpstr>
    </vt:vector>
  </TitlesOfParts>
  <Company>HISD</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Exhibition 1</dc:title>
  <dc:subject/>
  <dc:creator>Silberman, Joshua P</dc:creator>
  <cp:keywords/>
  <dc:description/>
  <cp:lastModifiedBy>Silberman, Joshua P</cp:lastModifiedBy>
  <cp:revision>2</cp:revision>
  <cp:lastPrinted>2018-06-28T14:25:00Z</cp:lastPrinted>
  <dcterms:created xsi:type="dcterms:W3CDTF">2018-06-29T15:34:00Z</dcterms:created>
  <dcterms:modified xsi:type="dcterms:W3CDTF">2018-06-29T15:34:00Z</dcterms:modified>
</cp:coreProperties>
</file>