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75"/>
        <w:gridCol w:w="4675"/>
      </w:tblGrid>
      <w:tr w:rsidR="00202F66" w:rsidRPr="00A37BFB" w:rsidTr="00C8539A">
        <w:tc>
          <w:tcPr>
            <w:tcW w:w="4675" w:type="dxa"/>
          </w:tcPr>
          <w:p w:rsidR="00202F66" w:rsidRPr="00A37BFB" w:rsidRDefault="00202F66" w:rsidP="00C8539A">
            <w:pPr>
              <w:rPr>
                <w:rFonts w:ascii="Times New Roman" w:hAnsi="Times New Roman" w:cs="Times New Roman"/>
                <w:b/>
                <w:sz w:val="28"/>
              </w:rPr>
            </w:pPr>
            <w:r w:rsidRPr="00A37BFB">
              <w:rPr>
                <w:rFonts w:ascii="Times New Roman" w:hAnsi="Times New Roman" w:cs="Times New Roman"/>
                <w:b/>
                <w:sz w:val="28"/>
              </w:rPr>
              <w:t>RESEARCH MODEL</w:t>
            </w:r>
          </w:p>
          <w:p w:rsidR="00202F66" w:rsidRPr="00A37BFB" w:rsidRDefault="00202F66" w:rsidP="00C8539A">
            <w:pPr>
              <w:rPr>
                <w:rFonts w:ascii="Times New Roman" w:hAnsi="Times New Roman" w:cs="Times New Roman"/>
                <w:sz w:val="24"/>
              </w:rPr>
            </w:pPr>
          </w:p>
          <w:p w:rsidR="00202F66" w:rsidRPr="00A37BFB" w:rsidRDefault="00202F66" w:rsidP="00C8539A">
            <w:pPr>
              <w:rPr>
                <w:rFonts w:ascii="Times New Roman" w:hAnsi="Times New Roman" w:cs="Times New Roman"/>
                <w:sz w:val="24"/>
              </w:rPr>
            </w:pPr>
            <w:r w:rsidRPr="00A37BFB">
              <w:rPr>
                <w:rFonts w:ascii="Times New Roman" w:hAnsi="Times New Roman" w:cs="Times New Roman"/>
                <w:sz w:val="24"/>
              </w:rPr>
              <w:t>Maxwell (2005) developed this model to demonstrate the way the relationships among the components are conceptualized. The different parts of the design from an integrated and interacting whole.</w:t>
            </w:r>
          </w:p>
        </w:tc>
        <w:tc>
          <w:tcPr>
            <w:tcW w:w="4675" w:type="dxa"/>
          </w:tcPr>
          <w:p w:rsidR="00202F66" w:rsidRPr="00A37BFB" w:rsidRDefault="00202F66" w:rsidP="00C8539A">
            <w:pPr>
              <w:rPr>
                <w:rFonts w:ascii="Times New Roman" w:hAnsi="Times New Roman" w:cs="Times New Roman"/>
                <w:b/>
                <w:sz w:val="28"/>
              </w:rPr>
            </w:pPr>
            <w:r w:rsidRPr="00A37BFB">
              <w:rPr>
                <w:rFonts w:ascii="Times New Roman" w:hAnsi="Times New Roman" w:cs="Times New Roman"/>
                <w:b/>
                <w:sz w:val="28"/>
              </w:rPr>
              <w:t>EXAMPLE</w:t>
            </w:r>
          </w:p>
          <w:p w:rsidR="00202F66" w:rsidRPr="00A37BFB" w:rsidRDefault="00202F66" w:rsidP="00C8539A">
            <w:pPr>
              <w:rPr>
                <w:rFonts w:ascii="Times New Roman" w:hAnsi="Times New Roman" w:cs="Times New Roman"/>
                <w:sz w:val="24"/>
              </w:rPr>
            </w:pPr>
            <w:r w:rsidRPr="00A37BFB">
              <w:rPr>
                <w:rFonts w:ascii="Times New Roman" w:hAnsi="Times New Roman" w:cs="Times New Roman"/>
                <w:sz w:val="24"/>
              </w:rPr>
              <w:t xml:space="preserve">Kristy </w:t>
            </w:r>
            <w:proofErr w:type="spellStart"/>
            <w:r w:rsidRPr="00A37BFB">
              <w:rPr>
                <w:rFonts w:ascii="Times New Roman" w:hAnsi="Times New Roman" w:cs="Times New Roman"/>
                <w:sz w:val="24"/>
              </w:rPr>
              <w:t>Eng</w:t>
            </w:r>
            <w:proofErr w:type="spellEnd"/>
            <w:r w:rsidRPr="00A37BFB">
              <w:rPr>
                <w:rFonts w:ascii="Times New Roman" w:hAnsi="Times New Roman" w:cs="Times New Roman"/>
                <w:sz w:val="24"/>
              </w:rPr>
              <w:t xml:space="preserve"> studied the effects a special education label has on the academic and social progress of a student with a disability. Based on her findings, Kristy created a guide for parents and teachers to help them understand the effects of a label on a child with special needs and provides recommendations as to how to avoid negative responses and instead, create a more positive environment for the child.</w:t>
            </w:r>
          </w:p>
        </w:tc>
      </w:tr>
      <w:tr w:rsidR="00202F66" w:rsidRPr="00A37BFB" w:rsidTr="00C8539A">
        <w:tc>
          <w:tcPr>
            <w:tcW w:w="4675" w:type="dxa"/>
          </w:tcPr>
          <w:p w:rsidR="00202F66" w:rsidRPr="00A37BFB" w:rsidRDefault="00202F66" w:rsidP="00C8539A">
            <w:pPr>
              <w:rPr>
                <w:rFonts w:ascii="Times New Roman" w:hAnsi="Times New Roman" w:cs="Times New Roman"/>
                <w:b/>
                <w:sz w:val="24"/>
              </w:rPr>
            </w:pPr>
            <w:r w:rsidRPr="00A37BFB">
              <w:rPr>
                <w:rFonts w:ascii="Times New Roman" w:hAnsi="Times New Roman" w:cs="Times New Roman"/>
                <w:b/>
                <w:sz w:val="24"/>
              </w:rPr>
              <w:t>GOALS</w:t>
            </w:r>
          </w:p>
          <w:p w:rsidR="00202F66" w:rsidRPr="00A37BFB" w:rsidRDefault="00202F66" w:rsidP="00C8539A">
            <w:pPr>
              <w:pStyle w:val="ListParagraph"/>
              <w:numPr>
                <w:ilvl w:val="0"/>
                <w:numId w:val="1"/>
              </w:numPr>
              <w:rPr>
                <w:rFonts w:ascii="Times New Roman" w:hAnsi="Times New Roman" w:cs="Times New Roman"/>
                <w:b/>
                <w:sz w:val="24"/>
              </w:rPr>
            </w:pPr>
            <w:r w:rsidRPr="00A37BFB">
              <w:rPr>
                <w:rFonts w:ascii="Times New Roman" w:hAnsi="Times New Roman" w:cs="Times New Roman"/>
                <w:sz w:val="24"/>
              </w:rPr>
              <w:t>Why is your study worth doing?</w:t>
            </w:r>
          </w:p>
          <w:p w:rsidR="00202F66" w:rsidRPr="00A37BFB" w:rsidRDefault="00202F66" w:rsidP="00C8539A">
            <w:pPr>
              <w:pStyle w:val="ListParagraph"/>
              <w:numPr>
                <w:ilvl w:val="0"/>
                <w:numId w:val="1"/>
              </w:numPr>
              <w:rPr>
                <w:rFonts w:ascii="Times New Roman" w:hAnsi="Times New Roman" w:cs="Times New Roman"/>
                <w:b/>
                <w:sz w:val="24"/>
              </w:rPr>
            </w:pPr>
            <w:r w:rsidRPr="00A37BFB">
              <w:rPr>
                <w:rFonts w:ascii="Times New Roman" w:hAnsi="Times New Roman" w:cs="Times New Roman"/>
                <w:sz w:val="24"/>
              </w:rPr>
              <w:t>What issues do you want to clarify and what practices and policies do you want to influence?</w:t>
            </w:r>
          </w:p>
          <w:p w:rsidR="00202F66" w:rsidRPr="00A37BFB" w:rsidRDefault="00202F66" w:rsidP="00C8539A">
            <w:pPr>
              <w:pStyle w:val="ListParagraph"/>
              <w:numPr>
                <w:ilvl w:val="0"/>
                <w:numId w:val="1"/>
              </w:numPr>
              <w:rPr>
                <w:rFonts w:ascii="Times New Roman" w:hAnsi="Times New Roman" w:cs="Times New Roman"/>
                <w:b/>
                <w:sz w:val="24"/>
              </w:rPr>
            </w:pPr>
            <w:r w:rsidRPr="00A37BFB">
              <w:rPr>
                <w:rFonts w:ascii="Times New Roman" w:hAnsi="Times New Roman" w:cs="Times New Roman"/>
                <w:sz w:val="24"/>
              </w:rPr>
              <w:t>Why do you want to conduct this study, and why should we care about the results?</w:t>
            </w:r>
          </w:p>
        </w:tc>
        <w:tc>
          <w:tcPr>
            <w:tcW w:w="4675" w:type="dxa"/>
          </w:tcPr>
          <w:p w:rsidR="00202F66" w:rsidRPr="00A37BFB" w:rsidRDefault="00202F66" w:rsidP="00C8539A">
            <w:pPr>
              <w:rPr>
                <w:rFonts w:ascii="Times New Roman" w:hAnsi="Times New Roman" w:cs="Times New Roman"/>
                <w:b/>
                <w:sz w:val="24"/>
              </w:rPr>
            </w:pPr>
            <w:r w:rsidRPr="00A37BFB">
              <w:rPr>
                <w:rFonts w:ascii="Times New Roman" w:hAnsi="Times New Roman" w:cs="Times New Roman"/>
                <w:b/>
                <w:sz w:val="24"/>
              </w:rPr>
              <w:t>GOALS</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To improve perceptions of peers about a student with a special education label.</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To improve the self-concept of a child with a label</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To create a more welcoming, nurturing and positive environment for all students</w:t>
            </w:r>
          </w:p>
        </w:tc>
      </w:tr>
      <w:tr w:rsidR="00202F66" w:rsidRPr="00A37BFB" w:rsidTr="00C8539A">
        <w:tc>
          <w:tcPr>
            <w:tcW w:w="4675" w:type="dxa"/>
          </w:tcPr>
          <w:p w:rsidR="00202F66" w:rsidRPr="00A37BFB" w:rsidRDefault="00202F66" w:rsidP="00C8539A">
            <w:pPr>
              <w:rPr>
                <w:rFonts w:ascii="Times New Roman" w:hAnsi="Times New Roman" w:cs="Times New Roman"/>
                <w:b/>
                <w:sz w:val="24"/>
              </w:rPr>
            </w:pPr>
            <w:r w:rsidRPr="00A37BFB">
              <w:rPr>
                <w:rFonts w:ascii="Times New Roman" w:hAnsi="Times New Roman" w:cs="Times New Roman"/>
                <w:b/>
                <w:sz w:val="24"/>
              </w:rPr>
              <w:t>CONCEPTUAL FRAMEWORK</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What do you think is going on with the issues, settings or people you plan to study?</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What theories, beliefs and prior research findings will guide or inform your research, and what literature, and personal experiences will you draw on for understanding the people or issues you are studying?</w:t>
            </w:r>
          </w:p>
        </w:tc>
        <w:tc>
          <w:tcPr>
            <w:tcW w:w="4675" w:type="dxa"/>
          </w:tcPr>
          <w:p w:rsidR="00202F66" w:rsidRPr="00A37BFB" w:rsidRDefault="00202F66" w:rsidP="00C8539A">
            <w:pPr>
              <w:rPr>
                <w:rFonts w:ascii="Times New Roman" w:hAnsi="Times New Roman" w:cs="Times New Roman"/>
                <w:b/>
                <w:sz w:val="24"/>
              </w:rPr>
            </w:pPr>
            <w:r w:rsidRPr="00A37BFB">
              <w:rPr>
                <w:rFonts w:ascii="Times New Roman" w:hAnsi="Times New Roman" w:cs="Times New Roman"/>
                <w:b/>
                <w:sz w:val="24"/>
              </w:rPr>
              <w:t>CONCEPTUAL FRAMEWORK</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Kristy’s own experiences as a special education teacher.</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Social skills development theory.</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Theories about how a school becomes a more welcoming learning community.</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Theory of leadership being at the heart of ethical enterprises.</w:t>
            </w:r>
          </w:p>
        </w:tc>
      </w:tr>
      <w:tr w:rsidR="00202F66" w:rsidRPr="00A37BFB" w:rsidTr="00C8539A">
        <w:tc>
          <w:tcPr>
            <w:tcW w:w="4675" w:type="dxa"/>
          </w:tcPr>
          <w:p w:rsidR="00202F66" w:rsidRDefault="00202F66" w:rsidP="00C8539A">
            <w:pPr>
              <w:rPr>
                <w:rFonts w:ascii="Times New Roman" w:hAnsi="Times New Roman" w:cs="Times New Roman"/>
                <w:b/>
                <w:sz w:val="24"/>
              </w:rPr>
            </w:pPr>
          </w:p>
          <w:p w:rsidR="00202F66" w:rsidRPr="00A37BFB" w:rsidRDefault="00202F66" w:rsidP="00C8539A">
            <w:pPr>
              <w:rPr>
                <w:rFonts w:ascii="Times New Roman" w:hAnsi="Times New Roman" w:cs="Times New Roman"/>
                <w:b/>
                <w:sz w:val="24"/>
              </w:rPr>
            </w:pPr>
            <w:r w:rsidRPr="00A37BFB">
              <w:rPr>
                <w:rFonts w:ascii="Times New Roman" w:hAnsi="Times New Roman" w:cs="Times New Roman"/>
                <w:b/>
                <w:sz w:val="24"/>
              </w:rPr>
              <w:t>RESEARCH QUESTION</w:t>
            </w:r>
          </w:p>
          <w:p w:rsidR="00202F66" w:rsidRPr="00A37BFB" w:rsidRDefault="00202F66" w:rsidP="00C8539A">
            <w:pPr>
              <w:rPr>
                <w:rFonts w:ascii="Times New Roman" w:hAnsi="Times New Roman" w:cs="Times New Roman"/>
                <w:b/>
                <w:sz w:val="24"/>
              </w:rPr>
            </w:pP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What, specifically, do you want to understand by doing this study?</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What do you not know about the phenomena you are studying that you want to learn?</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What question will your research attempt to answer?</w:t>
            </w:r>
          </w:p>
        </w:tc>
        <w:tc>
          <w:tcPr>
            <w:tcW w:w="4675" w:type="dxa"/>
          </w:tcPr>
          <w:p w:rsidR="00202F66" w:rsidRDefault="00202F66" w:rsidP="00C8539A">
            <w:pPr>
              <w:rPr>
                <w:rFonts w:ascii="Times New Roman" w:hAnsi="Times New Roman" w:cs="Times New Roman"/>
                <w:b/>
                <w:sz w:val="24"/>
              </w:rPr>
            </w:pPr>
          </w:p>
          <w:p w:rsidR="00202F66" w:rsidRPr="00A37BFB" w:rsidRDefault="00202F66" w:rsidP="00C8539A">
            <w:pPr>
              <w:rPr>
                <w:rFonts w:ascii="Times New Roman" w:hAnsi="Times New Roman" w:cs="Times New Roman"/>
                <w:b/>
                <w:sz w:val="24"/>
              </w:rPr>
            </w:pPr>
            <w:r w:rsidRPr="00A37BFB">
              <w:rPr>
                <w:rFonts w:ascii="Times New Roman" w:hAnsi="Times New Roman" w:cs="Times New Roman"/>
                <w:b/>
                <w:sz w:val="24"/>
              </w:rPr>
              <w:t>RESEARCH QUESTION</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What are the perceptions of other students about the student with a label?</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How do students with a label perceive themselves?</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What is the role of leadership in creating a more responsive community in the school?</w:t>
            </w:r>
          </w:p>
          <w:p w:rsidR="00202F66"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What is the relationship between a nurturing school community and ore positive responses to students who are labeled?</w:t>
            </w:r>
          </w:p>
          <w:p w:rsidR="00202F66" w:rsidRDefault="00202F66" w:rsidP="00202F66">
            <w:pPr>
              <w:rPr>
                <w:rFonts w:ascii="Times New Roman" w:hAnsi="Times New Roman" w:cs="Times New Roman"/>
                <w:sz w:val="24"/>
              </w:rPr>
            </w:pPr>
          </w:p>
          <w:p w:rsidR="00202F66" w:rsidRPr="00202F66" w:rsidRDefault="00202F66" w:rsidP="00202F66">
            <w:pPr>
              <w:rPr>
                <w:rFonts w:ascii="Times New Roman" w:hAnsi="Times New Roman" w:cs="Times New Roman"/>
                <w:sz w:val="24"/>
              </w:rPr>
            </w:pPr>
          </w:p>
        </w:tc>
      </w:tr>
      <w:tr w:rsidR="00202F66" w:rsidRPr="00A37BFB" w:rsidTr="00C8539A">
        <w:tc>
          <w:tcPr>
            <w:tcW w:w="4675" w:type="dxa"/>
          </w:tcPr>
          <w:p w:rsidR="00202F66" w:rsidRPr="00A37BFB" w:rsidRDefault="00202F66" w:rsidP="00C8539A">
            <w:pPr>
              <w:rPr>
                <w:rFonts w:ascii="Times New Roman" w:hAnsi="Times New Roman" w:cs="Times New Roman"/>
                <w:b/>
                <w:sz w:val="28"/>
              </w:rPr>
            </w:pPr>
            <w:r w:rsidRPr="00A37BFB">
              <w:rPr>
                <w:rFonts w:ascii="Times New Roman" w:hAnsi="Times New Roman" w:cs="Times New Roman"/>
                <w:b/>
                <w:sz w:val="28"/>
              </w:rPr>
              <w:lastRenderedPageBreak/>
              <w:t>RESEARCH MODEL</w:t>
            </w:r>
          </w:p>
          <w:p w:rsidR="00202F66" w:rsidRPr="00A37BFB" w:rsidRDefault="00202F66" w:rsidP="00C8539A">
            <w:pPr>
              <w:rPr>
                <w:rFonts w:ascii="Times New Roman" w:hAnsi="Times New Roman" w:cs="Times New Roman"/>
                <w:b/>
                <w:sz w:val="28"/>
              </w:rPr>
            </w:pPr>
          </w:p>
          <w:p w:rsidR="00202F66" w:rsidRPr="00A37BFB" w:rsidRDefault="00202F66" w:rsidP="00C8539A">
            <w:pPr>
              <w:rPr>
                <w:rFonts w:ascii="Times New Roman" w:hAnsi="Times New Roman" w:cs="Times New Roman"/>
                <w:sz w:val="24"/>
              </w:rPr>
            </w:pPr>
            <w:r w:rsidRPr="00A37BFB">
              <w:rPr>
                <w:rFonts w:ascii="Times New Roman" w:hAnsi="Times New Roman" w:cs="Times New Roman"/>
                <w:sz w:val="24"/>
              </w:rPr>
              <w:t>Maxwell (2005) developed this model to demonstrate the way the relationships among the components are conceptualized. The different parts of the design from an integrated and interacting whole.</w:t>
            </w:r>
          </w:p>
        </w:tc>
        <w:tc>
          <w:tcPr>
            <w:tcW w:w="4675" w:type="dxa"/>
          </w:tcPr>
          <w:p w:rsidR="00202F66" w:rsidRPr="00A37BFB" w:rsidRDefault="00202F66" w:rsidP="00C8539A">
            <w:pPr>
              <w:rPr>
                <w:rFonts w:ascii="Times New Roman" w:hAnsi="Times New Roman" w:cs="Times New Roman"/>
                <w:b/>
                <w:sz w:val="28"/>
              </w:rPr>
            </w:pPr>
            <w:r>
              <w:rPr>
                <w:rFonts w:ascii="Times New Roman" w:hAnsi="Times New Roman" w:cs="Times New Roman"/>
                <w:b/>
                <w:sz w:val="28"/>
              </w:rPr>
              <w:t>E</w:t>
            </w:r>
            <w:r w:rsidRPr="00A37BFB">
              <w:rPr>
                <w:rFonts w:ascii="Times New Roman" w:hAnsi="Times New Roman" w:cs="Times New Roman"/>
                <w:b/>
                <w:sz w:val="28"/>
              </w:rPr>
              <w:t>XAMPLE</w:t>
            </w:r>
          </w:p>
          <w:p w:rsidR="00202F66" w:rsidRPr="00A37BFB" w:rsidRDefault="00202F66" w:rsidP="00C8539A">
            <w:pPr>
              <w:rPr>
                <w:rFonts w:ascii="Times New Roman" w:hAnsi="Times New Roman" w:cs="Times New Roman"/>
                <w:sz w:val="24"/>
              </w:rPr>
            </w:pPr>
            <w:r w:rsidRPr="00A37BFB">
              <w:rPr>
                <w:rFonts w:ascii="Times New Roman" w:hAnsi="Times New Roman" w:cs="Times New Roman"/>
                <w:sz w:val="24"/>
              </w:rPr>
              <w:t xml:space="preserve">Kristy </w:t>
            </w:r>
            <w:proofErr w:type="spellStart"/>
            <w:r w:rsidRPr="00A37BFB">
              <w:rPr>
                <w:rFonts w:ascii="Times New Roman" w:hAnsi="Times New Roman" w:cs="Times New Roman"/>
                <w:sz w:val="24"/>
              </w:rPr>
              <w:t>Eng</w:t>
            </w:r>
            <w:proofErr w:type="spellEnd"/>
            <w:r w:rsidRPr="00A37BFB">
              <w:rPr>
                <w:rFonts w:ascii="Times New Roman" w:hAnsi="Times New Roman" w:cs="Times New Roman"/>
                <w:sz w:val="24"/>
              </w:rPr>
              <w:t xml:space="preserve"> studied the effects a special education label has on the academic and social progress of a student with a disability. Based on her findings, Kristy created a guide for parents and teachers to help them understand the effects of a label on a child with special needs and provides recommendations as to how to avoid negative responses and instead, create a more positive environment for the child.</w:t>
            </w:r>
          </w:p>
        </w:tc>
      </w:tr>
      <w:tr w:rsidR="00202F66" w:rsidRPr="00A37BFB" w:rsidTr="00C8539A">
        <w:tc>
          <w:tcPr>
            <w:tcW w:w="4675" w:type="dxa"/>
          </w:tcPr>
          <w:p w:rsidR="00202F66" w:rsidRPr="00A37BFB" w:rsidRDefault="00202F66" w:rsidP="00C8539A">
            <w:pPr>
              <w:rPr>
                <w:rFonts w:ascii="Times New Roman" w:hAnsi="Times New Roman" w:cs="Times New Roman"/>
                <w:b/>
                <w:sz w:val="24"/>
              </w:rPr>
            </w:pPr>
            <w:r w:rsidRPr="00A37BFB">
              <w:rPr>
                <w:rFonts w:ascii="Times New Roman" w:hAnsi="Times New Roman" w:cs="Times New Roman"/>
                <w:b/>
                <w:sz w:val="24"/>
              </w:rPr>
              <w:t>METHODS</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What will you actually do in conducting this study?</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What approaches and techniques will you use to collect and analyze your data? There are four parts of this component of your design: the relationships that you establish with participants in your study; your selection of settings, participants, times and places of data collection, and other data sources such as documents; your data collection methods and your data analysis strategies and techniques.</w:t>
            </w:r>
          </w:p>
        </w:tc>
        <w:tc>
          <w:tcPr>
            <w:tcW w:w="4675" w:type="dxa"/>
          </w:tcPr>
          <w:p w:rsidR="00202F66" w:rsidRPr="00A37BFB" w:rsidRDefault="00202F66" w:rsidP="00C8539A">
            <w:pPr>
              <w:rPr>
                <w:rFonts w:ascii="Times New Roman" w:hAnsi="Times New Roman" w:cs="Times New Roman"/>
                <w:b/>
                <w:sz w:val="24"/>
              </w:rPr>
            </w:pPr>
            <w:r w:rsidRPr="00A37BFB">
              <w:rPr>
                <w:rFonts w:ascii="Times New Roman" w:hAnsi="Times New Roman" w:cs="Times New Roman"/>
                <w:b/>
                <w:sz w:val="24"/>
              </w:rPr>
              <w:t>METHODS</w:t>
            </w:r>
          </w:p>
          <w:p w:rsidR="00202F66" w:rsidRPr="00A37BFB" w:rsidRDefault="00202F66" w:rsidP="00C8539A">
            <w:pPr>
              <w:rPr>
                <w:rFonts w:ascii="Times New Roman" w:hAnsi="Times New Roman" w:cs="Times New Roman"/>
                <w:b/>
                <w:sz w:val="24"/>
              </w:rPr>
            </w:pP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Participant observation as a teacher.</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Structured interviews with students with labels and with peers without labels.</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Review of literature on ethics and leadership.</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Review of literature on building nurturing school communities.</w:t>
            </w:r>
          </w:p>
        </w:tc>
      </w:tr>
      <w:tr w:rsidR="00202F66" w:rsidRPr="00A37BFB" w:rsidTr="00C8539A">
        <w:tc>
          <w:tcPr>
            <w:tcW w:w="4675" w:type="dxa"/>
          </w:tcPr>
          <w:p w:rsidR="00202F66" w:rsidRPr="00A37BFB" w:rsidRDefault="00202F66" w:rsidP="00C8539A">
            <w:pPr>
              <w:rPr>
                <w:rFonts w:ascii="Times New Roman" w:hAnsi="Times New Roman" w:cs="Times New Roman"/>
                <w:b/>
                <w:sz w:val="24"/>
              </w:rPr>
            </w:pPr>
            <w:r w:rsidRPr="00A37BFB">
              <w:rPr>
                <w:rFonts w:ascii="Times New Roman" w:hAnsi="Times New Roman" w:cs="Times New Roman"/>
                <w:b/>
                <w:sz w:val="24"/>
              </w:rPr>
              <w:t>VALIDITY</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How might your results and conclusions be wrong?</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What are the plausible alternative interpretations, and how will you deal with these?</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How can the data that you have, or that you could potentially collect, support or challenge your ideas about what is going on?</w:t>
            </w:r>
          </w:p>
          <w:p w:rsidR="00202F66" w:rsidRPr="00A37BFB" w:rsidRDefault="00202F66" w:rsidP="00C8539A">
            <w:pPr>
              <w:pStyle w:val="ListParagraph"/>
              <w:numPr>
                <w:ilvl w:val="0"/>
                <w:numId w:val="1"/>
              </w:numPr>
              <w:rPr>
                <w:rFonts w:ascii="Times New Roman" w:hAnsi="Times New Roman" w:cs="Times New Roman"/>
                <w:sz w:val="24"/>
              </w:rPr>
            </w:pPr>
            <w:r w:rsidRPr="00A37BFB">
              <w:rPr>
                <w:rFonts w:ascii="Times New Roman" w:hAnsi="Times New Roman" w:cs="Times New Roman"/>
                <w:sz w:val="24"/>
              </w:rPr>
              <w:t>Why should we believe your results?</w:t>
            </w:r>
          </w:p>
        </w:tc>
        <w:tc>
          <w:tcPr>
            <w:tcW w:w="4675" w:type="dxa"/>
          </w:tcPr>
          <w:p w:rsidR="00202F66" w:rsidRPr="00A37BFB" w:rsidRDefault="00202F66" w:rsidP="00C8539A">
            <w:pPr>
              <w:rPr>
                <w:rFonts w:ascii="Times New Roman" w:hAnsi="Times New Roman" w:cs="Times New Roman"/>
                <w:b/>
                <w:sz w:val="24"/>
              </w:rPr>
            </w:pPr>
            <w:r w:rsidRPr="00A37BFB">
              <w:rPr>
                <w:rFonts w:ascii="Times New Roman" w:hAnsi="Times New Roman" w:cs="Times New Roman"/>
                <w:b/>
                <w:sz w:val="24"/>
              </w:rPr>
              <w:t>VALIDITY</w:t>
            </w:r>
          </w:p>
          <w:p w:rsidR="00202F66" w:rsidRPr="00A37BFB" w:rsidRDefault="00202F66" w:rsidP="00C8539A">
            <w:pPr>
              <w:rPr>
                <w:rFonts w:ascii="Times New Roman" w:hAnsi="Times New Roman" w:cs="Times New Roman"/>
                <w:b/>
                <w:sz w:val="24"/>
              </w:rPr>
            </w:pPr>
            <w:bookmarkStart w:id="0" w:name="_GoBack"/>
            <w:bookmarkEnd w:id="0"/>
          </w:p>
          <w:p w:rsidR="00202F66" w:rsidRPr="00A37BFB" w:rsidRDefault="00202F66" w:rsidP="00C8539A">
            <w:pPr>
              <w:pStyle w:val="ListParagraph"/>
              <w:numPr>
                <w:ilvl w:val="0"/>
                <w:numId w:val="1"/>
              </w:numPr>
              <w:rPr>
                <w:rFonts w:ascii="Times New Roman" w:hAnsi="Times New Roman" w:cs="Times New Roman"/>
                <w:b/>
                <w:sz w:val="24"/>
              </w:rPr>
            </w:pPr>
            <w:r w:rsidRPr="00A37BFB">
              <w:rPr>
                <w:rFonts w:ascii="Times New Roman" w:hAnsi="Times New Roman" w:cs="Times New Roman"/>
                <w:sz w:val="24"/>
              </w:rPr>
              <w:t>Triangulation of sources of data – personal observations, structured surveys and interviews.</w:t>
            </w:r>
          </w:p>
          <w:p w:rsidR="00202F66" w:rsidRPr="00A37BFB" w:rsidRDefault="00202F66" w:rsidP="00C8539A">
            <w:pPr>
              <w:pStyle w:val="ListParagraph"/>
              <w:numPr>
                <w:ilvl w:val="0"/>
                <w:numId w:val="1"/>
              </w:numPr>
              <w:rPr>
                <w:rFonts w:ascii="Times New Roman" w:hAnsi="Times New Roman" w:cs="Times New Roman"/>
                <w:b/>
                <w:sz w:val="24"/>
              </w:rPr>
            </w:pPr>
            <w:r w:rsidRPr="00A37BFB">
              <w:rPr>
                <w:rFonts w:ascii="Times New Roman" w:hAnsi="Times New Roman" w:cs="Times New Roman"/>
                <w:sz w:val="24"/>
              </w:rPr>
              <w:t>A search for any evidence that appears to be inconsistent with the original hypothesis.</w:t>
            </w:r>
          </w:p>
        </w:tc>
      </w:tr>
      <w:tr w:rsidR="00202F66" w:rsidRPr="00A37BFB" w:rsidTr="00C8539A">
        <w:tc>
          <w:tcPr>
            <w:tcW w:w="9350" w:type="dxa"/>
            <w:gridSpan w:val="2"/>
          </w:tcPr>
          <w:p w:rsidR="00202F66" w:rsidRPr="00A37BFB" w:rsidRDefault="00202F66" w:rsidP="00C8539A">
            <w:pPr>
              <w:spacing w:line="276" w:lineRule="auto"/>
              <w:rPr>
                <w:rFonts w:ascii="Times New Roman" w:hAnsi="Times New Roman" w:cs="Times New Roman"/>
                <w:sz w:val="24"/>
              </w:rPr>
            </w:pPr>
            <w:r w:rsidRPr="00A37BFB">
              <w:rPr>
                <w:rFonts w:ascii="Times New Roman" w:hAnsi="Times New Roman" w:cs="Times New Roman"/>
                <w:sz w:val="24"/>
              </w:rPr>
              <w:t>This research design explicitly identifies and maps out the key issues you will need to address. A good design will help prevent important issues from being overlooked. Secondly, a good design emphasizes the interactive nature of design decisions in qualitative research and the multiple connections that exist.</w:t>
            </w:r>
          </w:p>
          <w:p w:rsidR="00202F66" w:rsidRPr="00A37BFB" w:rsidRDefault="00202F66" w:rsidP="00C8539A">
            <w:pPr>
              <w:spacing w:line="276" w:lineRule="auto"/>
              <w:rPr>
                <w:rFonts w:ascii="Times New Roman" w:hAnsi="Times New Roman" w:cs="Times New Roman"/>
                <w:b/>
              </w:rPr>
            </w:pPr>
            <w:r w:rsidRPr="00A37BFB">
              <w:rPr>
                <w:rFonts w:ascii="Times New Roman" w:hAnsi="Times New Roman" w:cs="Times New Roman"/>
                <w:b/>
                <w:sz w:val="24"/>
              </w:rPr>
              <w:t xml:space="preserve">This section is taken from Cambridge College’s </w:t>
            </w:r>
            <w:r w:rsidRPr="00A37BFB">
              <w:rPr>
                <w:rFonts w:ascii="Times New Roman" w:hAnsi="Times New Roman" w:cs="Times New Roman"/>
                <w:b/>
                <w:i/>
                <w:sz w:val="24"/>
              </w:rPr>
              <w:t>ILP Handbook</w:t>
            </w:r>
            <w:r w:rsidRPr="00A37BFB">
              <w:rPr>
                <w:rFonts w:ascii="Times New Roman" w:hAnsi="Times New Roman" w:cs="Times New Roman"/>
                <w:b/>
                <w:sz w:val="24"/>
              </w:rPr>
              <w:t>.</w:t>
            </w:r>
          </w:p>
        </w:tc>
      </w:tr>
    </w:tbl>
    <w:p w:rsidR="00671049" w:rsidRDefault="00202878"/>
    <w:sectPr w:rsidR="00671049" w:rsidSect="00202F66">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878" w:rsidRDefault="00202878" w:rsidP="00202F66">
      <w:pPr>
        <w:spacing w:after="0" w:line="240" w:lineRule="auto"/>
      </w:pPr>
      <w:r>
        <w:separator/>
      </w:r>
    </w:p>
  </w:endnote>
  <w:endnote w:type="continuationSeparator" w:id="0">
    <w:p w:rsidR="00202878" w:rsidRDefault="00202878" w:rsidP="00202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878" w:rsidRDefault="00202878" w:rsidP="00202F66">
      <w:pPr>
        <w:spacing w:after="0" w:line="240" w:lineRule="auto"/>
      </w:pPr>
      <w:r>
        <w:separator/>
      </w:r>
    </w:p>
  </w:footnote>
  <w:footnote w:type="continuationSeparator" w:id="0">
    <w:p w:rsidR="00202878" w:rsidRDefault="00202878" w:rsidP="00202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F66" w:rsidRDefault="00202F66">
    <w:pPr>
      <w:pStyle w:val="Header"/>
      <w:jc w:val="right"/>
    </w:pPr>
    <w:r>
      <w:t xml:space="preserve">Senior Exhibition </w:t>
    </w:r>
    <w:sdt>
      <w:sdtPr>
        <w:id w:val="627518183"/>
        <w:docPartObj>
          <w:docPartGallery w:val="Page Numbers (Top of Page)"/>
          <w:docPartUnique/>
        </w:docPartObj>
      </w:sdtPr>
      <w:sdtEndPr>
        <w:rPr>
          <w:noProof/>
        </w:rPr>
      </w:sdtEndPr>
      <w:sdtContent>
        <w:r>
          <w:t>10</w:t>
        </w:r>
      </w:sdtContent>
    </w:sdt>
  </w:p>
  <w:p w:rsidR="00202F66" w:rsidRDefault="00202F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F66" w:rsidRDefault="00202F66">
    <w:pPr>
      <w:pStyle w:val="Header"/>
      <w:jc w:val="right"/>
    </w:pPr>
    <w:r>
      <w:t xml:space="preserve">Senior Exhibition </w:t>
    </w:r>
    <w:sdt>
      <w:sdtPr>
        <w:id w:val="1842192278"/>
        <w:docPartObj>
          <w:docPartGallery w:val="Page Numbers (Top of Page)"/>
          <w:docPartUnique/>
        </w:docPartObj>
      </w:sdtPr>
      <w:sdtEndPr>
        <w:rPr>
          <w:noProof/>
        </w:rPr>
      </w:sdtEndPr>
      <w:sdtContent>
        <w:r>
          <w:t>9</w:t>
        </w:r>
      </w:sdtContent>
    </w:sdt>
  </w:p>
  <w:p w:rsidR="00202F66" w:rsidRDefault="00202F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D614E6"/>
    <w:multiLevelType w:val="hybridMultilevel"/>
    <w:tmpl w:val="23002152"/>
    <w:lvl w:ilvl="0" w:tplc="114CD23E">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F66"/>
    <w:rsid w:val="00202878"/>
    <w:rsid w:val="00202F66"/>
    <w:rsid w:val="00596ADC"/>
    <w:rsid w:val="0085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A5BA1-DC67-477E-96E5-62E56FC3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F66"/>
    <w:pPr>
      <w:ind w:left="720"/>
      <w:contextualSpacing/>
    </w:pPr>
  </w:style>
  <w:style w:type="paragraph" w:styleId="Header">
    <w:name w:val="header"/>
    <w:basedOn w:val="Normal"/>
    <w:link w:val="HeaderChar"/>
    <w:uiPriority w:val="99"/>
    <w:unhideWhenUsed/>
    <w:rsid w:val="00202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F66"/>
  </w:style>
  <w:style w:type="paragraph" w:styleId="Footer">
    <w:name w:val="footer"/>
    <w:basedOn w:val="Normal"/>
    <w:link w:val="FooterChar"/>
    <w:uiPriority w:val="99"/>
    <w:unhideWhenUsed/>
    <w:rsid w:val="00202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Silberman, Joshua P</dc:creator>
  <cp:keywords/>
  <dc:description/>
  <cp:lastModifiedBy>Silberman, Joshua P</cp:lastModifiedBy>
  <cp:revision>1</cp:revision>
  <dcterms:created xsi:type="dcterms:W3CDTF">2018-06-29T15:47:00Z</dcterms:created>
  <dcterms:modified xsi:type="dcterms:W3CDTF">2018-06-29T15:50:00Z</dcterms:modified>
</cp:coreProperties>
</file>